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9CE10" w14:textId="10DD78BE" w:rsidR="00C613BA" w:rsidRDefault="006638B9" w:rsidP="006638B9">
      <w:pPr>
        <w:jc w:val="center"/>
      </w:pPr>
      <w:r>
        <w:t>Приемы работы с лирическим произведением на уроках литературы.</w:t>
      </w:r>
    </w:p>
    <w:p w14:paraId="1B6DCB06" w14:textId="05A5B1C3" w:rsidR="006638B9" w:rsidRDefault="006638B9" w:rsidP="006638B9">
      <w:pPr>
        <w:jc w:val="center"/>
      </w:pPr>
      <w:r>
        <w:t>Лапшина И. А., учитель русского языка и литературы МОУ «</w:t>
      </w:r>
      <w:proofErr w:type="spellStart"/>
      <w:r>
        <w:t>Турочакская</w:t>
      </w:r>
      <w:proofErr w:type="spellEnd"/>
      <w:r>
        <w:t xml:space="preserve"> СОШ </w:t>
      </w:r>
      <w:proofErr w:type="spellStart"/>
      <w:r>
        <w:t>им.Я.И.Баляева</w:t>
      </w:r>
      <w:proofErr w:type="spellEnd"/>
      <w:r>
        <w:t>»</w:t>
      </w:r>
    </w:p>
    <w:p w14:paraId="6B755BAF" w14:textId="77777777" w:rsidR="006638B9" w:rsidRDefault="006638B9" w:rsidP="006638B9">
      <w:pPr>
        <w:pStyle w:val="a3"/>
        <w:jc w:val="right"/>
        <w:rPr>
          <w:b/>
          <w:bCs/>
        </w:rPr>
      </w:pPr>
      <w:r>
        <w:rPr>
          <w:b/>
          <w:bCs/>
        </w:rPr>
        <w:t xml:space="preserve">Чтение – прежде всего сотворчество. </w:t>
      </w:r>
    </w:p>
    <w:p w14:paraId="0A5A526B" w14:textId="79D13F46" w:rsidR="006638B9" w:rsidRDefault="006638B9" w:rsidP="006638B9">
      <w:pPr>
        <w:pStyle w:val="a3"/>
        <w:jc w:val="right"/>
      </w:pPr>
      <w:r>
        <w:rPr>
          <w:b/>
          <w:bCs/>
        </w:rPr>
        <w:t>Если читатель лишен воображения, ни одна книга не устоит.</w:t>
      </w:r>
    </w:p>
    <w:p w14:paraId="46188872" w14:textId="77777777" w:rsidR="006638B9" w:rsidRDefault="006638B9" w:rsidP="006638B9">
      <w:pPr>
        <w:pStyle w:val="a3"/>
        <w:jc w:val="right"/>
      </w:pPr>
      <w:r>
        <w:rPr>
          <w:b/>
          <w:bCs/>
        </w:rPr>
        <w:t>М. Цветаева</w:t>
      </w:r>
    </w:p>
    <w:p w14:paraId="36375262" w14:textId="77777777" w:rsidR="006638B9" w:rsidRDefault="006638B9" w:rsidP="006638B9">
      <w:pPr>
        <w:pStyle w:val="a3"/>
      </w:pPr>
    </w:p>
    <w:p w14:paraId="036052B2" w14:textId="77777777" w:rsidR="006638B9" w:rsidRDefault="006638B9" w:rsidP="006638B9">
      <w:pPr>
        <w:pStyle w:val="a3"/>
        <w:spacing w:before="0" w:beforeAutospacing="0" w:after="0" w:afterAutospacing="0" w:line="360" w:lineRule="auto"/>
        <w:jc w:val="both"/>
      </w:pPr>
      <w:r>
        <w:t>Перед школой сегодня поставлена задача — помочь ребенку образовать себя, сформировать свой образ. Путь, по которому этот образ всегда формировался, — вхождение ребенка в культуру общечеловеческую и культуру своего народа.</w:t>
      </w:r>
    </w:p>
    <w:p w14:paraId="21512905" w14:textId="77777777" w:rsidR="006638B9" w:rsidRDefault="006638B9" w:rsidP="006638B9">
      <w:pPr>
        <w:pStyle w:val="a3"/>
        <w:spacing w:before="0" w:beforeAutospacing="0" w:after="0" w:afterAutospacing="0" w:line="360" w:lineRule="auto"/>
        <w:jc w:val="both"/>
      </w:pPr>
      <w:r>
        <w:t>Как ввести ученика в мир культуры, помочь ему освоиться в нем? Как это сделать в сегодняшних условиях, при таких могучих и страшных конкурентах, как Интернет, телевидение, формирующих у детей совсем иные ценности?</w:t>
      </w:r>
    </w:p>
    <w:p w14:paraId="419F5AB1" w14:textId="77777777" w:rsidR="006638B9" w:rsidRDefault="006638B9" w:rsidP="006638B9">
      <w:pPr>
        <w:pStyle w:val="a3"/>
        <w:spacing w:before="0" w:beforeAutospacing="0" w:after="0" w:afterAutospacing="0" w:line="360" w:lineRule="auto"/>
        <w:jc w:val="both"/>
      </w:pPr>
      <w:r>
        <w:t>Что может противостоять этому? Культура. Наши предметы — русский язык, литература — это часть культуры.</w:t>
      </w:r>
    </w:p>
    <w:p w14:paraId="196702C8" w14:textId="77777777" w:rsidR="006638B9" w:rsidRDefault="006638B9" w:rsidP="006638B9">
      <w:pPr>
        <w:pStyle w:val="a3"/>
        <w:spacing w:before="0" w:beforeAutospacing="0" w:after="0" w:afterAutospacing="0" w:line="360" w:lineRule="auto"/>
        <w:jc w:val="both"/>
      </w:pPr>
      <w:r>
        <w:t>Лирика — это не только сердцевина национальной культуры, а значит, и основа родного языка, но это еще и наиболее яркий пример искусства слова, доступный учащимся. Поэтическое слово вливается в душу, воздействуя на ум, чувства читателя всеми своими богатствами, в том числе звуком, эмоциональным настроем, достигая самых тайных глубин нашего сердца.</w:t>
      </w:r>
    </w:p>
    <w:p w14:paraId="1FE27B44" w14:textId="77777777" w:rsidR="006638B9" w:rsidRDefault="006638B9" w:rsidP="006638B9">
      <w:pPr>
        <w:pStyle w:val="a3"/>
        <w:spacing w:before="0" w:beforeAutospacing="0" w:after="0" w:afterAutospacing="0" w:line="360" w:lineRule="auto"/>
        <w:jc w:val="both"/>
      </w:pPr>
      <w:r>
        <w:t>Но чтобы это произошло, дети должны быть грамотными, заинтересованными читателями. Сделать современных школьников компетентными читателями — это цель и содержание литературного образования. Путь приобретения детьми читательской компетентности— самостоятельный, глубокий, эстетический анализ художественного текста, умение воспринимать текст как знаковую систему, как систему образов, видеть способы создания художественного образа, испытывать наслаждение от восприятия текста, хотеть и уметь создавать свои интерпретации художественного текста.</w:t>
      </w:r>
    </w:p>
    <w:p w14:paraId="4E9F938E" w14:textId="3BA94ACE" w:rsidR="006638B9" w:rsidRDefault="006638B9" w:rsidP="006638B9">
      <w:pPr>
        <w:pStyle w:val="a3"/>
        <w:spacing w:before="0" w:beforeAutospacing="0" w:after="0" w:afterAutospacing="0" w:line="360" w:lineRule="auto"/>
        <w:jc w:val="both"/>
      </w:pPr>
      <w:r>
        <w:t xml:space="preserve">Дети, овладевшие приёмами анализа художественного текста, успешно выполняют олимпиадные задания, сдают ЕГЭ по литературе, так как основная часть олимпиадных заданий и заданий ЕГЭ представляет собой литературоведческий анализ текстов различных жанров. </w:t>
      </w:r>
    </w:p>
    <w:p w14:paraId="3D7A2372" w14:textId="77777777" w:rsidR="006638B9" w:rsidRDefault="006638B9" w:rsidP="006638B9">
      <w:pPr>
        <w:pStyle w:val="a3"/>
        <w:spacing w:before="0" w:beforeAutospacing="0" w:after="0" w:afterAutospacing="0" w:line="360" w:lineRule="auto"/>
        <w:jc w:val="both"/>
      </w:pPr>
      <w:r>
        <w:t xml:space="preserve">Нет универсального "ключа" к любому стихотворению, и каждый лирический текст может требовать разных приемов анализа. Задача читателя здесь в том, чтобы в каждом отдельном </w:t>
      </w:r>
      <w:r>
        <w:lastRenderedPageBreak/>
        <w:t xml:space="preserve">случае найти такой "ключ". На уроках изучения лирических произведений использую примерный круг вопросов анализа стихотворений </w:t>
      </w:r>
    </w:p>
    <w:p w14:paraId="11AE9C84" w14:textId="77777777" w:rsidR="006638B9" w:rsidRDefault="006638B9" w:rsidP="006638B9">
      <w:pPr>
        <w:pStyle w:val="a3"/>
        <w:spacing w:before="0" w:beforeAutospacing="0" w:after="0" w:afterAutospacing="0" w:line="360" w:lineRule="auto"/>
        <w:jc w:val="both"/>
      </w:pPr>
    </w:p>
    <w:p w14:paraId="72B72E18" w14:textId="77777777" w:rsidR="006638B9" w:rsidRDefault="006638B9" w:rsidP="006638B9">
      <w:pPr>
        <w:pStyle w:val="a3"/>
        <w:numPr>
          <w:ilvl w:val="0"/>
          <w:numId w:val="1"/>
        </w:numPr>
        <w:spacing w:before="0" w:beforeAutospacing="0" w:after="0" w:afterAutospacing="0" w:line="360" w:lineRule="auto"/>
        <w:jc w:val="both"/>
      </w:pPr>
      <w:r>
        <w:t xml:space="preserve">Кем и когда написано стихотворение? </w:t>
      </w:r>
    </w:p>
    <w:p w14:paraId="78704D1F" w14:textId="77777777" w:rsidR="006638B9" w:rsidRDefault="006638B9" w:rsidP="006638B9">
      <w:pPr>
        <w:pStyle w:val="a3"/>
        <w:numPr>
          <w:ilvl w:val="0"/>
          <w:numId w:val="1"/>
        </w:numPr>
        <w:spacing w:before="0" w:beforeAutospacing="0" w:after="0" w:afterAutospacing="0" w:line="360" w:lineRule="auto"/>
        <w:jc w:val="both"/>
      </w:pPr>
      <w:r>
        <w:t xml:space="preserve">Какие жизненные события легли в его основу? Центральная тема стихотворения. Многоплановость. </w:t>
      </w:r>
    </w:p>
    <w:p w14:paraId="074B8897" w14:textId="77777777" w:rsidR="006638B9" w:rsidRDefault="006638B9" w:rsidP="006638B9">
      <w:pPr>
        <w:pStyle w:val="a3"/>
        <w:numPr>
          <w:ilvl w:val="0"/>
          <w:numId w:val="2"/>
        </w:numPr>
        <w:spacing w:before="0" w:beforeAutospacing="0" w:after="0" w:afterAutospacing="0" w:line="360" w:lineRule="auto"/>
        <w:jc w:val="both"/>
      </w:pPr>
      <w:r>
        <w:t>Жанровые особенности стихотворения (элегия, баллада, исповедь, размышление, обращение к ......</w:t>
      </w:r>
      <w:proofErr w:type="gramStart"/>
      <w:r>
        <w:t>.</w:t>
      </w:r>
      <w:proofErr w:type="gramEnd"/>
      <w:r>
        <w:t xml:space="preserve"> и т д.). Тематическое разнообразие лирики </w:t>
      </w:r>
      <w:proofErr w:type="gramStart"/>
      <w:r>
        <w:t>( пейзажная</w:t>
      </w:r>
      <w:proofErr w:type="gramEnd"/>
      <w:r>
        <w:t xml:space="preserve">, философская, любовная, вольнолюбивая и др.) </w:t>
      </w:r>
    </w:p>
    <w:p w14:paraId="77C3B2BD" w14:textId="77777777" w:rsidR="006638B9" w:rsidRDefault="006638B9" w:rsidP="006638B9">
      <w:pPr>
        <w:pStyle w:val="a3"/>
        <w:numPr>
          <w:ilvl w:val="0"/>
          <w:numId w:val="3"/>
        </w:numPr>
        <w:spacing w:before="0" w:beforeAutospacing="0" w:after="0" w:afterAutospacing="0" w:line="360" w:lineRule="auto"/>
        <w:jc w:val="both"/>
      </w:pPr>
      <w:r>
        <w:t xml:space="preserve">Главные образы или картины, созданные в стихотворении. </w:t>
      </w:r>
    </w:p>
    <w:p w14:paraId="29ACEB1B" w14:textId="77777777" w:rsidR="006638B9" w:rsidRDefault="006638B9" w:rsidP="006638B9">
      <w:pPr>
        <w:pStyle w:val="a3"/>
        <w:numPr>
          <w:ilvl w:val="0"/>
          <w:numId w:val="4"/>
        </w:numPr>
        <w:spacing w:before="0" w:beforeAutospacing="0" w:after="0" w:afterAutospacing="0" w:line="360" w:lineRule="auto"/>
        <w:jc w:val="both"/>
      </w:pPr>
      <w:r>
        <w:t xml:space="preserve">Внутреннее построение стихотворения, его лирический герой. (Лирический герой хоть и отражает личные переживания и ощущения автора, но это не вполне поэт. Это внутренний образ - переживание, в котором отражается духовный мир человека, характерные черты людей определенного времени, класса, их идеалы). </w:t>
      </w:r>
    </w:p>
    <w:p w14:paraId="69C43AC1" w14:textId="77777777" w:rsidR="006638B9" w:rsidRDefault="006638B9" w:rsidP="006638B9">
      <w:pPr>
        <w:pStyle w:val="a3"/>
        <w:numPr>
          <w:ilvl w:val="0"/>
          <w:numId w:val="5"/>
        </w:numPr>
        <w:spacing w:before="0" w:beforeAutospacing="0" w:after="0" w:afterAutospacing="0" w:line="360" w:lineRule="auto"/>
        <w:jc w:val="both"/>
      </w:pPr>
      <w:r>
        <w:t xml:space="preserve">Основные интонации стихотворения, чувства поэта и лирического героя. </w:t>
      </w:r>
    </w:p>
    <w:p w14:paraId="280EF70D" w14:textId="77777777" w:rsidR="006638B9" w:rsidRDefault="006638B9" w:rsidP="006638B9">
      <w:pPr>
        <w:pStyle w:val="a3"/>
        <w:numPr>
          <w:ilvl w:val="0"/>
          <w:numId w:val="6"/>
        </w:numPr>
        <w:spacing w:before="0" w:beforeAutospacing="0" w:after="0" w:afterAutospacing="0" w:line="360" w:lineRule="auto"/>
        <w:jc w:val="both"/>
      </w:pPr>
      <w:r>
        <w:t xml:space="preserve">Особенности построения: единое целое, деление на части, главки, строфы; соединение образов, картин стержневой линией, мотивом, лейтмотивом, чувством поэта или лирического героя. </w:t>
      </w:r>
    </w:p>
    <w:p w14:paraId="612867A4" w14:textId="77777777" w:rsidR="006638B9" w:rsidRDefault="006638B9" w:rsidP="006638B9">
      <w:pPr>
        <w:pStyle w:val="a3"/>
        <w:numPr>
          <w:ilvl w:val="0"/>
          <w:numId w:val="7"/>
        </w:numPr>
        <w:spacing w:before="0" w:beforeAutospacing="0" w:after="0" w:afterAutospacing="0" w:line="360" w:lineRule="auto"/>
        <w:jc w:val="both"/>
      </w:pPr>
      <w:r>
        <w:t xml:space="preserve">Средства поэтического языка (изобразительные средства языка, особенности лексики). Звуковая и ритмическая организация лирического текста, с помощью которой создаются картины, образы, передаются мысли и чувства поэта или его лирического героя - внутреннего повествователя. Художественные средства: аллегория, метафора, гипербола, гротеск, сравнение, эпитет, оценочная лексика, антитеза, символ, деталь. Особенности лексики: бытовая, народная, разговорная, приподнятая, торжественная, высокая и т. д.). Некоторые композиционные приемы: пейзаж, деталь портрета, бытовая деталь, образ-символ, диалог, монолог, звуки, звукопись, цветовая гамма, свет, музыкальность, традиционные элементы композиции и т. д. Синтаксис: многоточие, восклицания, риторические вопросы, способ стихосложения. </w:t>
      </w:r>
    </w:p>
    <w:p w14:paraId="661CE813" w14:textId="77777777" w:rsidR="006638B9" w:rsidRDefault="006638B9" w:rsidP="006638B9">
      <w:pPr>
        <w:pStyle w:val="a3"/>
        <w:numPr>
          <w:ilvl w:val="0"/>
          <w:numId w:val="8"/>
        </w:numPr>
        <w:spacing w:before="0" w:beforeAutospacing="0" w:after="0" w:afterAutospacing="0" w:line="360" w:lineRule="auto"/>
        <w:jc w:val="both"/>
      </w:pPr>
      <w:r>
        <w:t xml:space="preserve">Смысл названия стихотворения. Адресат поэтического послания. Если возможно - идея стихотворения </w:t>
      </w:r>
    </w:p>
    <w:p w14:paraId="7E001783" w14:textId="77777777" w:rsidR="006638B9" w:rsidRDefault="006638B9" w:rsidP="006638B9">
      <w:pPr>
        <w:pStyle w:val="a3"/>
        <w:numPr>
          <w:ilvl w:val="0"/>
          <w:numId w:val="9"/>
        </w:numPr>
        <w:spacing w:before="0" w:beforeAutospacing="0" w:after="0" w:afterAutospacing="0" w:line="360" w:lineRule="auto"/>
        <w:jc w:val="both"/>
      </w:pPr>
      <w:r>
        <w:t>Значение стихотворения для его современников, для сегодняшнего читателя. Общечеловеческая значимость стихотворения.</w:t>
      </w:r>
    </w:p>
    <w:p w14:paraId="6492EB08" w14:textId="77777777" w:rsidR="006638B9" w:rsidRDefault="006638B9" w:rsidP="006638B9">
      <w:pPr>
        <w:pStyle w:val="a3"/>
        <w:spacing w:before="0" w:beforeAutospacing="0" w:after="0" w:afterAutospacing="0" w:line="360" w:lineRule="auto"/>
        <w:jc w:val="both"/>
      </w:pPr>
    </w:p>
    <w:p w14:paraId="734F8837" w14:textId="77777777" w:rsidR="006638B9" w:rsidRDefault="006638B9" w:rsidP="006638B9">
      <w:pPr>
        <w:pStyle w:val="a3"/>
        <w:spacing w:before="0" w:beforeAutospacing="0" w:after="0" w:afterAutospacing="0" w:line="360" w:lineRule="auto"/>
        <w:jc w:val="both"/>
      </w:pPr>
      <w:r>
        <w:lastRenderedPageBreak/>
        <w:t>При всём обилии в литературоведении различных вариантов анализа стихотворений всё же нет чётких его канонов. Цель анализа поэтического текста - понять замысел, идею автора, прийти к ней через осознание необходимости применения автором тех или иных художественных средств в конкретном стихотворении.</w:t>
      </w:r>
    </w:p>
    <w:p w14:paraId="4D299EEA" w14:textId="77777777" w:rsidR="006638B9" w:rsidRDefault="006638B9" w:rsidP="006638B9">
      <w:pPr>
        <w:pStyle w:val="a3"/>
        <w:spacing w:before="0" w:beforeAutospacing="0" w:after="0" w:afterAutospacing="0" w:line="360" w:lineRule="auto"/>
        <w:jc w:val="both"/>
      </w:pPr>
      <w:r>
        <w:t>Многолетняя работа с учениками помогла мне ещё раз убедиться, что только деятельностный подход к изучению предмета может максимально развить у школьников необходимую компетентность. В рамках такого подхода у нас с ребятами выработался определённый алгоритм анализа стихотворения. Ученик, осваивающий такой алгоритм, начинает осознавать, что анализ поэтического текста - не цель, а увлекательный путь к постижению авторской истины. В индивидуальной и групповой деятельности открываются для него новые уровни авторского замысла, новые грани поэтического текста, богатые возможности художественных средств.</w:t>
      </w:r>
    </w:p>
    <w:p w14:paraId="50C25771" w14:textId="77777777" w:rsidR="006638B9" w:rsidRDefault="006638B9" w:rsidP="006638B9">
      <w:pPr>
        <w:pStyle w:val="a3"/>
        <w:spacing w:before="0" w:beforeAutospacing="0" w:after="0" w:afterAutospacing="0" w:line="360" w:lineRule="auto"/>
        <w:jc w:val="both"/>
      </w:pPr>
      <w:r>
        <w:t>Самый главный вопрос, который я ставлю перед учениками, - ЗАЧЕМ? Зачем автору понадобились именно эти художественные средства, именно такая композиция и именно такая система стихосложения? Какой глубинный смысл таится за каждым элементом стиха? Какая самая главная авторская мысль постепенно открывается нашему пониманию?</w:t>
      </w:r>
    </w:p>
    <w:p w14:paraId="4AA15B1F" w14:textId="77777777" w:rsidR="006638B9" w:rsidRDefault="006638B9" w:rsidP="006638B9">
      <w:pPr>
        <w:pStyle w:val="a3"/>
        <w:spacing w:before="0" w:beforeAutospacing="0" w:after="0" w:afterAutospacing="0" w:line="360" w:lineRule="auto"/>
        <w:jc w:val="both"/>
      </w:pPr>
      <w:r>
        <w:t>Поиск ответов на эти вопросы сначала лучше делать коллективно, вместе с учителем, затем - в группах или индивидуально. Групповая работа позволяет ребятам не только полно ответить на вопрос, но и научиться эффективно взаимодействовать в процессе общения. Системно-деятельностный подход, используемый учителем, позволяет ученикам ощущать себя главными участниками учебного процесса, распределять деятельность и ответственность членов группы между собой, давая возможность всем в группе быть эффективными и успешными.</w:t>
      </w:r>
    </w:p>
    <w:p w14:paraId="2B31A2A2" w14:textId="77777777" w:rsidR="006638B9" w:rsidRDefault="006638B9" w:rsidP="006638B9">
      <w:pPr>
        <w:pStyle w:val="a3"/>
        <w:spacing w:before="0" w:beforeAutospacing="0" w:after="0" w:afterAutospacing="0" w:line="360" w:lineRule="auto"/>
        <w:jc w:val="both"/>
      </w:pPr>
      <w:r>
        <w:t>Каждая группа выполняет определённый объём задания, касающийся части анализа текста. Постепенно на доске выстраивается общая таблица, которую заполняют группы по мере готовности у них материала, выписывая из него в эту таблицу краткую информацию. В левую колонку таблицы помещается собственно анализируемый текст, а в правую - всё то, что определяет истинный, глубинный смысл произведения; причём чем ближе ученик подходит к истинному замыслу поэта, тем чаще будут повторяться фразы и предложения в правой колонке, и ученику легче будет определить идею автора. Частично группа может подготовиться дома, если задание слишком объёмно и необходимо поработать с источниками. Конечно, и состав групп, и задания постоянно меняются.</w:t>
      </w:r>
    </w:p>
    <w:p w14:paraId="2A38E9AF" w14:textId="77777777" w:rsidR="006638B9" w:rsidRDefault="006638B9" w:rsidP="006638B9">
      <w:pPr>
        <w:pStyle w:val="a3"/>
        <w:spacing w:before="0" w:beforeAutospacing="0" w:after="0" w:afterAutospacing="0" w:line="360" w:lineRule="auto"/>
        <w:jc w:val="both"/>
      </w:pPr>
      <w:r>
        <w:t xml:space="preserve">Работа каждой группы оценивается ребятами всех групп по критериям, определённым учителем и (или) учениками, критерии могут добавляться и усложняться по мере овладения </w:t>
      </w:r>
      <w:r>
        <w:lastRenderedPageBreak/>
        <w:t xml:space="preserve">учениками определёнными знаниями. Одним из важных критериев оценки выступления группы считаю умение создавать связный текст –сочинение «Анализ поэтического текста» </w:t>
      </w:r>
    </w:p>
    <w:p w14:paraId="6469A754" w14:textId="77777777" w:rsidR="006638B9" w:rsidRDefault="006638B9" w:rsidP="006638B9">
      <w:pPr>
        <w:pStyle w:val="a3"/>
        <w:spacing w:before="0" w:beforeAutospacing="0" w:after="0" w:afterAutospacing="0" w:line="360" w:lineRule="auto"/>
        <w:jc w:val="both"/>
      </w:pPr>
      <w:r>
        <w:t>Приведу пример коллективной работы одиннадцатиклассников над анализом стихотворения И.А. Бунина «Ночь» (1901)</w:t>
      </w:r>
    </w:p>
    <w:p w14:paraId="444529AA" w14:textId="77777777" w:rsidR="006638B9" w:rsidRDefault="006638B9" w:rsidP="006638B9">
      <w:pPr>
        <w:pStyle w:val="a3"/>
        <w:spacing w:before="0" w:beforeAutospacing="0" w:after="0" w:afterAutospacing="0" w:line="360" w:lineRule="auto"/>
        <w:jc w:val="both"/>
      </w:pPr>
      <w:r>
        <w:t>Задания группам</w:t>
      </w:r>
    </w:p>
    <w:p w14:paraId="2C5C4B08" w14:textId="77777777" w:rsidR="006638B9" w:rsidRDefault="006638B9" w:rsidP="006638B9">
      <w:pPr>
        <w:pStyle w:val="a3"/>
        <w:spacing w:before="0" w:beforeAutospacing="0" w:after="0" w:afterAutospacing="0" w:line="360" w:lineRule="auto"/>
        <w:jc w:val="both"/>
      </w:pPr>
      <w:r>
        <w:t>1-я группа. Название стихотворения. Образ лирического героя.</w:t>
      </w:r>
    </w:p>
    <w:p w14:paraId="6BB73770" w14:textId="77777777" w:rsidR="006638B9" w:rsidRDefault="006638B9" w:rsidP="006638B9">
      <w:pPr>
        <w:pStyle w:val="a3"/>
        <w:spacing w:before="0" w:beforeAutospacing="0" w:after="0" w:afterAutospacing="0" w:line="360" w:lineRule="auto"/>
        <w:jc w:val="both"/>
      </w:pPr>
      <w:r>
        <w:t>2-я группа. Композиция стихотворения. Сюжет. Образная система.</w:t>
      </w:r>
    </w:p>
    <w:p w14:paraId="6ED6B31A" w14:textId="77777777" w:rsidR="006638B9" w:rsidRDefault="006638B9" w:rsidP="006638B9">
      <w:pPr>
        <w:pStyle w:val="a3"/>
        <w:spacing w:before="0" w:beforeAutospacing="0" w:after="0" w:afterAutospacing="0" w:line="360" w:lineRule="auto"/>
        <w:jc w:val="both"/>
      </w:pPr>
      <w:r>
        <w:t>3-я группа. Тропы и фигуры, используемые в тексте.</w:t>
      </w:r>
    </w:p>
    <w:p w14:paraId="3DA1F08B" w14:textId="77777777" w:rsidR="006638B9" w:rsidRDefault="006638B9" w:rsidP="006638B9">
      <w:pPr>
        <w:pStyle w:val="a3"/>
        <w:spacing w:before="0" w:beforeAutospacing="0" w:after="0" w:afterAutospacing="0" w:line="360" w:lineRule="auto"/>
        <w:jc w:val="both"/>
      </w:pPr>
      <w:r>
        <w:t xml:space="preserve">4-я группа. Историко-литературный комментарий </w:t>
      </w:r>
    </w:p>
    <w:p w14:paraId="0895E755" w14:textId="77777777" w:rsidR="006638B9" w:rsidRDefault="006638B9" w:rsidP="006638B9">
      <w:pPr>
        <w:pStyle w:val="a3"/>
        <w:spacing w:before="0" w:beforeAutospacing="0" w:after="0" w:afterAutospacing="0" w:line="360" w:lineRule="auto"/>
        <w:jc w:val="both"/>
      </w:pPr>
      <w:r>
        <w:t>5-я группа. Стихотворный размер. Рифма.</w:t>
      </w:r>
    </w:p>
    <w:p w14:paraId="79D84B64" w14:textId="77777777" w:rsidR="006638B9" w:rsidRDefault="006638B9" w:rsidP="006638B9">
      <w:pPr>
        <w:pStyle w:val="a3"/>
        <w:spacing w:before="0" w:beforeAutospacing="0" w:after="0" w:afterAutospacing="0" w:line="360" w:lineRule="auto"/>
        <w:jc w:val="both"/>
      </w:pPr>
      <w:r>
        <w:t>6-я группа. Восприятие. Ассоциации.</w:t>
      </w:r>
    </w:p>
    <w:p w14:paraId="40A139D7" w14:textId="74A1D893" w:rsidR="006638B9" w:rsidRDefault="006638B9" w:rsidP="006638B9">
      <w:pPr>
        <w:spacing w:after="0" w:line="360" w:lineRule="auto"/>
        <w:jc w:val="both"/>
        <w:rPr>
          <w:rFonts w:ascii="Times New Roman" w:hAnsi="Times New Roman" w:cs="Times New Roman"/>
          <w:sz w:val="24"/>
          <w:szCs w:val="24"/>
        </w:rPr>
      </w:pPr>
      <w:r w:rsidRPr="006638B9">
        <w:rPr>
          <w:rFonts w:ascii="Times New Roman" w:hAnsi="Times New Roman" w:cs="Times New Roman"/>
          <w:sz w:val="24"/>
          <w:szCs w:val="24"/>
        </w:rPr>
        <w:t>Вопрос об анализе поэтического лирического произведения – один из самых острых профессиональных вопросов. Никто не будет спорить, что разговор о поэзии – сложная работа, требующая от учителя литературоведческой, методической, психологической подготовки. И именно от учителя зависит сделать эту работу не формальной, а интересной и увлекательной для учеников.</w:t>
      </w:r>
    </w:p>
    <w:p w14:paraId="7FFE6B38" w14:textId="5E64523B" w:rsidR="00ED0EFA" w:rsidRDefault="00ED0EFA" w:rsidP="006638B9">
      <w:pPr>
        <w:spacing w:after="0" w:line="360" w:lineRule="auto"/>
        <w:jc w:val="both"/>
        <w:rPr>
          <w:rFonts w:ascii="Times New Roman" w:hAnsi="Times New Roman" w:cs="Times New Roman"/>
          <w:sz w:val="24"/>
          <w:szCs w:val="24"/>
        </w:rPr>
      </w:pPr>
    </w:p>
    <w:p w14:paraId="49B38A42" w14:textId="34FD4094" w:rsidR="00ED0EFA" w:rsidRDefault="00ED0EFA" w:rsidP="006638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Литература:</w:t>
      </w:r>
    </w:p>
    <w:p w14:paraId="061B18D8" w14:textId="484B6E9F" w:rsidR="00ED0EFA" w:rsidRPr="00ED0EFA" w:rsidRDefault="00ED0EFA" w:rsidP="00ED0E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ED0EFA">
        <w:rPr>
          <w:rFonts w:ascii="Times New Roman" w:hAnsi="Times New Roman" w:cs="Times New Roman"/>
          <w:sz w:val="24"/>
          <w:szCs w:val="24"/>
        </w:rPr>
        <w:t>Гаспаров М. О русской поэзии. – С-Пб.: «Азбука», 2001</w:t>
      </w:r>
    </w:p>
    <w:p w14:paraId="72A346B4" w14:textId="7B434B86" w:rsidR="00ED0EFA" w:rsidRPr="006638B9" w:rsidRDefault="00ED0EFA" w:rsidP="00ED0E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bookmarkStart w:id="0" w:name="_GoBack"/>
      <w:bookmarkEnd w:id="0"/>
      <w:proofErr w:type="spellStart"/>
      <w:r w:rsidRPr="00ED0EFA">
        <w:rPr>
          <w:rFonts w:ascii="Times New Roman" w:hAnsi="Times New Roman" w:cs="Times New Roman"/>
          <w:sz w:val="24"/>
          <w:szCs w:val="24"/>
        </w:rPr>
        <w:t>Пустовойт</w:t>
      </w:r>
      <w:proofErr w:type="spellEnd"/>
      <w:r w:rsidRPr="00ED0EFA">
        <w:rPr>
          <w:rFonts w:ascii="Times New Roman" w:hAnsi="Times New Roman" w:cs="Times New Roman"/>
          <w:sz w:val="24"/>
          <w:szCs w:val="24"/>
        </w:rPr>
        <w:t xml:space="preserve"> П.Г. Слово. Стиль. Образ. – М.: «Просвещение», 1965</w:t>
      </w:r>
    </w:p>
    <w:sectPr w:rsidR="00ED0EFA" w:rsidRPr="006638B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B21A3" w14:textId="77777777" w:rsidR="000B563A" w:rsidRDefault="000B563A" w:rsidP="006638B9">
      <w:pPr>
        <w:spacing w:after="0" w:line="240" w:lineRule="auto"/>
      </w:pPr>
      <w:r>
        <w:separator/>
      </w:r>
    </w:p>
  </w:endnote>
  <w:endnote w:type="continuationSeparator" w:id="0">
    <w:p w14:paraId="7F3B66C6" w14:textId="77777777" w:rsidR="000B563A" w:rsidRDefault="000B563A" w:rsidP="00663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620191"/>
      <w:docPartObj>
        <w:docPartGallery w:val="Page Numbers (Bottom of Page)"/>
        <w:docPartUnique/>
      </w:docPartObj>
    </w:sdtPr>
    <w:sdtEndPr/>
    <w:sdtContent>
      <w:p w14:paraId="6440C539" w14:textId="24F90BC7" w:rsidR="006638B9" w:rsidRDefault="006638B9">
        <w:pPr>
          <w:pStyle w:val="a6"/>
          <w:jc w:val="center"/>
        </w:pPr>
        <w:r>
          <w:fldChar w:fldCharType="begin"/>
        </w:r>
        <w:r>
          <w:instrText>PAGE   \* MERGEFORMAT</w:instrText>
        </w:r>
        <w:r>
          <w:fldChar w:fldCharType="separate"/>
        </w:r>
        <w:r>
          <w:t>2</w:t>
        </w:r>
        <w:r>
          <w:fldChar w:fldCharType="end"/>
        </w:r>
      </w:p>
    </w:sdtContent>
  </w:sdt>
  <w:p w14:paraId="42E77A3A" w14:textId="77777777" w:rsidR="006638B9" w:rsidRDefault="006638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A9BF1" w14:textId="77777777" w:rsidR="000B563A" w:rsidRDefault="000B563A" w:rsidP="006638B9">
      <w:pPr>
        <w:spacing w:after="0" w:line="240" w:lineRule="auto"/>
      </w:pPr>
      <w:r>
        <w:separator/>
      </w:r>
    </w:p>
  </w:footnote>
  <w:footnote w:type="continuationSeparator" w:id="0">
    <w:p w14:paraId="4398781F" w14:textId="77777777" w:rsidR="000B563A" w:rsidRDefault="000B563A" w:rsidP="00663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48E3"/>
    <w:multiLevelType w:val="multilevel"/>
    <w:tmpl w:val="075C9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F606F"/>
    <w:multiLevelType w:val="multilevel"/>
    <w:tmpl w:val="B49662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151979"/>
    <w:multiLevelType w:val="multilevel"/>
    <w:tmpl w:val="F29269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7273BF"/>
    <w:multiLevelType w:val="multilevel"/>
    <w:tmpl w:val="93F47E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B5621B"/>
    <w:multiLevelType w:val="multilevel"/>
    <w:tmpl w:val="C3A07E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6A5448"/>
    <w:multiLevelType w:val="multilevel"/>
    <w:tmpl w:val="45F2E2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075E7C"/>
    <w:multiLevelType w:val="multilevel"/>
    <w:tmpl w:val="237A87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A477D3"/>
    <w:multiLevelType w:val="multilevel"/>
    <w:tmpl w:val="7D1E47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EB22F7"/>
    <w:multiLevelType w:val="multilevel"/>
    <w:tmpl w:val="315640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1"/>
  </w:num>
  <w:num w:numId="4">
    <w:abstractNumId w:val="6"/>
  </w:num>
  <w:num w:numId="5">
    <w:abstractNumId w:val="2"/>
  </w:num>
  <w:num w:numId="6">
    <w:abstractNumId w:val="8"/>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FBB"/>
    <w:rsid w:val="000B563A"/>
    <w:rsid w:val="006638B9"/>
    <w:rsid w:val="00C613BA"/>
    <w:rsid w:val="00C733DE"/>
    <w:rsid w:val="00D20FBB"/>
    <w:rsid w:val="00ED0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10DE"/>
  <w15:chartTrackingRefBased/>
  <w15:docId w15:val="{C61A62C8-183F-4980-AE08-4AB3BE25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638B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38B9"/>
  </w:style>
  <w:style w:type="paragraph" w:styleId="a6">
    <w:name w:val="footer"/>
    <w:basedOn w:val="a"/>
    <w:link w:val="a7"/>
    <w:uiPriority w:val="99"/>
    <w:unhideWhenUsed/>
    <w:rsid w:val="006638B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3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1177</Words>
  <Characters>6714</Characters>
  <Application>Microsoft Office Word</Application>
  <DocSecurity>0</DocSecurity>
  <Lines>55</Lines>
  <Paragraphs>15</Paragraphs>
  <ScaleCrop>false</ScaleCrop>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dcterms:created xsi:type="dcterms:W3CDTF">2022-03-27T02:24:00Z</dcterms:created>
  <dcterms:modified xsi:type="dcterms:W3CDTF">2022-03-27T02:49:00Z</dcterms:modified>
</cp:coreProperties>
</file>